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0AF7" w:rsidRPr="00440EFD" w:rsidRDefault="009C0AF7" w:rsidP="009C0AF7">
      <w:pPr>
        <w:shd w:val="clear" w:color="auto" w:fill="FFFFFF"/>
        <w:spacing w:before="54" w:after="54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0A0A9F">
        <w:rPr>
          <w:rFonts w:ascii="Arial" w:eastAsia="Times New Roman" w:hAnsi="Arial" w:cs="Arial"/>
          <w:b/>
          <w:bCs/>
          <w:color w:val="000000" w:themeColor="text1"/>
          <w:lang w:eastAsia="pl-PL"/>
        </w:rPr>
        <w:t>REGULAMIN REKRUTACJI</w:t>
      </w:r>
    </w:p>
    <w:p w:rsidR="009C0AF7" w:rsidRPr="00440EFD" w:rsidRDefault="009C0AF7" w:rsidP="009C0AF7">
      <w:pPr>
        <w:shd w:val="clear" w:color="auto" w:fill="FFFFFF"/>
        <w:spacing w:before="54" w:after="54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0A0A9F">
        <w:rPr>
          <w:rFonts w:ascii="Arial" w:eastAsia="Times New Roman" w:hAnsi="Arial" w:cs="Arial"/>
          <w:b/>
          <w:bCs/>
          <w:color w:val="000000" w:themeColor="text1"/>
          <w:lang w:eastAsia="pl-PL"/>
        </w:rPr>
        <w:t>UCZESTNIKÓW PROJEKTU (MOBILNOŚCI)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- </w:t>
      </w:r>
      <w:r w:rsidRPr="000A0A9F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895A9C">
        <w:rPr>
          <w:rFonts w:ascii="Arial" w:hAnsi="Arial" w:cs="Arial"/>
          <w:color w:val="000000" w:themeColor="text1"/>
          <w:shd w:val="clear" w:color="auto" w:fill="FFFFFF"/>
        </w:rPr>
        <w:t xml:space="preserve">staże zagraniczne uczniów </w:t>
      </w:r>
    </w:p>
    <w:p w:rsidR="009C0AF7" w:rsidRPr="00440EFD" w:rsidRDefault="009C0AF7" w:rsidP="009C0AF7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C0AF7" w:rsidRPr="00440EFD" w:rsidRDefault="009C0AF7" w:rsidP="009C0AF7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en-US" w:eastAsia="pl-PL"/>
        </w:rPr>
        <w:t>Numer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0A0A9F">
        <w:rPr>
          <w:rFonts w:ascii="Arial" w:eastAsia="Times New Roman" w:hAnsi="Arial" w:cs="Arial"/>
          <w:b/>
          <w:bCs/>
          <w:color w:val="000000" w:themeColor="text1"/>
          <w:lang w:val="en-US" w:eastAsia="pl-PL"/>
        </w:rPr>
        <w:t>wniosku</w:t>
      </w:r>
      <w:bookmarkStart w:id="0" w:name="_GoBack"/>
      <w:bookmarkEnd w:id="0"/>
      <w:proofErr w:type="spellEnd"/>
      <w:r w:rsidRPr="000A0A9F">
        <w:rPr>
          <w:rFonts w:ascii="Arial" w:eastAsia="Times New Roman" w:hAnsi="Arial" w:cs="Arial"/>
          <w:b/>
          <w:bCs/>
          <w:color w:val="000000" w:themeColor="text1"/>
          <w:lang w:val="en-US" w:eastAsia="pl-PL"/>
        </w:rPr>
        <w:t xml:space="preserve">: </w:t>
      </w:r>
      <w:r w:rsidRPr="000A0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FERSVET-2022-1-PL01-KA122-VET-</w:t>
      </w:r>
      <w:r w:rsidRPr="000A0A9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Pr="000A0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000072783</w:t>
      </w:r>
    </w:p>
    <w:p w:rsidR="009C0AF7" w:rsidRPr="000A0A9F" w:rsidRDefault="009C0AF7" w:rsidP="009C0AF7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A0A9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Tytuł: ZAWODOWCY W DRODZE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DO EUROPEJSKIEJ PRZYSZŁOŚCI</w:t>
      </w:r>
    </w:p>
    <w:p w:rsidR="009C0AF7" w:rsidRPr="00440EFD" w:rsidRDefault="009C0AF7" w:rsidP="009C0AF7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A0A9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Czas realizacji: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rok szkolny 2023/2024.</w:t>
      </w:r>
    </w:p>
    <w:p w:rsidR="009C0AF7" w:rsidRPr="00440EFD" w:rsidRDefault="009C0AF7" w:rsidP="009C0AF7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40EFD">
        <w:rPr>
          <w:rFonts w:ascii="Arial" w:eastAsia="Times New Roman" w:hAnsi="Arial" w:cs="Arial"/>
          <w:b/>
          <w:bCs/>
          <w:color w:val="000000" w:themeColor="text1"/>
          <w:lang w:eastAsia="pl-PL"/>
        </w:rPr>
        <w:t> </w:t>
      </w:r>
    </w:p>
    <w:p w:rsidR="009C0AF7" w:rsidRPr="00440EFD" w:rsidRDefault="009C0AF7" w:rsidP="009C0AF7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40EF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1.</w:t>
      </w:r>
    </w:p>
    <w:p w:rsidR="009C0AF7" w:rsidRPr="00440EFD" w:rsidRDefault="009C0AF7" w:rsidP="009C0AF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C0AF7" w:rsidRPr="00440EFD" w:rsidRDefault="009C0AF7" w:rsidP="009C0AF7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40EFD">
        <w:rPr>
          <w:rFonts w:ascii="Arial" w:eastAsia="Times New Roman" w:hAnsi="Arial" w:cs="Arial"/>
          <w:b/>
          <w:bCs/>
          <w:color w:val="000000" w:themeColor="text1"/>
          <w:lang w:eastAsia="pl-PL"/>
        </w:rPr>
        <w:t>Postanowienia ogólne</w:t>
      </w:r>
    </w:p>
    <w:p w:rsidR="00895A9C" w:rsidRDefault="009C0AF7" w:rsidP="00895A9C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26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40EFD">
        <w:rPr>
          <w:rFonts w:ascii="Arial" w:eastAsia="Times New Roman" w:hAnsi="Arial" w:cs="Arial"/>
          <w:color w:val="000000" w:themeColor="text1"/>
          <w:lang w:eastAsia="pl-PL"/>
        </w:rPr>
        <w:t>Regulamin okreś</w:t>
      </w:r>
      <w:r w:rsidR="00895A9C">
        <w:rPr>
          <w:rFonts w:ascii="Arial" w:eastAsia="Times New Roman" w:hAnsi="Arial" w:cs="Arial"/>
          <w:color w:val="000000" w:themeColor="text1"/>
          <w:lang w:eastAsia="pl-PL"/>
        </w:rPr>
        <w:t>la zasady rekrutacji uczniów na zagraniczne staże odbywane w ramach projektu FRSE</w:t>
      </w:r>
      <w:r w:rsidRPr="00440EF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95A9C">
        <w:rPr>
          <w:rFonts w:ascii="Arial" w:eastAsia="Times New Roman" w:hAnsi="Arial" w:cs="Arial"/>
          <w:color w:val="000000" w:themeColor="text1"/>
          <w:lang w:eastAsia="pl-PL"/>
        </w:rPr>
        <w:t>w szczególności kryteria kwalifika</w:t>
      </w:r>
      <w:r w:rsidR="006D17BD">
        <w:rPr>
          <w:rFonts w:ascii="Arial" w:eastAsia="Times New Roman" w:hAnsi="Arial" w:cs="Arial"/>
          <w:color w:val="000000" w:themeColor="text1"/>
          <w:lang w:eastAsia="pl-PL"/>
        </w:rPr>
        <w:t>cyjne, zasady przyjmowania zgłos</w:t>
      </w:r>
      <w:r w:rsidR="00895A9C">
        <w:rPr>
          <w:rFonts w:ascii="Arial" w:eastAsia="Times New Roman" w:hAnsi="Arial" w:cs="Arial"/>
          <w:color w:val="000000" w:themeColor="text1"/>
          <w:lang w:eastAsia="pl-PL"/>
        </w:rPr>
        <w:t>zeń oraz kwalifikacji uczestników.</w:t>
      </w:r>
    </w:p>
    <w:p w:rsidR="00895A9C" w:rsidRDefault="00895A9C" w:rsidP="00895A9C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26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color w:val="000000" w:themeColor="text1"/>
          <w:lang w:eastAsia="pl-PL"/>
        </w:rPr>
        <w:t xml:space="preserve">Beneficjentem projektu jest Zespół Szkół </w:t>
      </w:r>
      <w:r>
        <w:rPr>
          <w:rFonts w:ascii="Arial" w:eastAsia="Times New Roman" w:hAnsi="Arial" w:cs="Arial"/>
          <w:color w:val="000000" w:themeColor="text1"/>
          <w:lang w:eastAsia="pl-PL"/>
        </w:rPr>
        <w:t>Nr 5 w Tychach, ul. Edukacji 11.</w:t>
      </w:r>
    </w:p>
    <w:p w:rsidR="00895A9C" w:rsidRDefault="00895A9C" w:rsidP="00895A9C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26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color w:val="000000" w:themeColor="text1"/>
          <w:lang w:eastAsia="pl-PL"/>
        </w:rPr>
        <w:t>Uczestnikami projektu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są uczniowie Zespołu Szkół nr 5</w:t>
      </w:r>
      <w:r w:rsidRPr="00895A9C">
        <w:rPr>
          <w:rFonts w:ascii="Arial" w:eastAsia="Times New Roman" w:hAnsi="Arial" w:cs="Arial"/>
          <w:color w:val="000000" w:themeColor="text1"/>
          <w:lang w:eastAsia="pl-PL"/>
        </w:rPr>
        <w:t xml:space="preserve"> –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zakwalifikowani</w:t>
      </w:r>
      <w:r w:rsidRPr="00895A9C">
        <w:rPr>
          <w:rFonts w:ascii="Arial" w:eastAsia="Times New Roman" w:hAnsi="Arial" w:cs="Arial"/>
          <w:color w:val="000000" w:themeColor="text1"/>
          <w:lang w:eastAsia="pl-PL"/>
        </w:rPr>
        <w:t xml:space="preserve"> do uczestnictwa w zagranicznych stażach zawodowych.</w:t>
      </w:r>
    </w:p>
    <w:p w:rsidR="00895A9C" w:rsidRPr="00895A9C" w:rsidRDefault="00895A9C" w:rsidP="00895A9C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26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color w:val="000000" w:themeColor="text1"/>
          <w:lang w:eastAsia="pl-PL"/>
        </w:rPr>
        <w:t>Regulamin uwzględnia politykę równości szans kobiet i mężczyzn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895A9C" w:rsidRDefault="00895A9C" w:rsidP="00895A9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C0AF7" w:rsidRDefault="009C0AF7" w:rsidP="009C0A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40EFD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2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projektu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1. Celem głównym projektu jest umożliwienie uczniom skonfrontowania wiedzy i umiejętności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z wymaganiami stawianymi przez zagranicznych pracodawców, poznanie kultur pracy za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granicą oraz zweryfikowanie na stanowisku pracy posiadanych umiejętności zawodowych.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2. Celami szczegółowymi projektu są: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a) </w:t>
      </w: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sp</w:t>
      </w:r>
      <w:r w:rsid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rawnych metod organizacji pracy  a także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ergonomii miejsca pracy, planowania i wdrażania podejmowanych działań</w:t>
      </w:r>
      <w:r w:rsidR="00A31056">
        <w:rPr>
          <w:rFonts w:ascii="Arial" w:eastAsia="Times New Roman" w:hAnsi="Arial" w:cs="Arial"/>
          <w:bCs/>
          <w:color w:val="000000" w:themeColor="text1"/>
          <w:lang w:eastAsia="pl-PL"/>
        </w:rPr>
        <w:t>, zdobycie pierwszych zagranicznych doświadczeń zawodowych na rynku europejskim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b) samodzielne wykonywanie zadań zawodowych na konkretnych stanowiskach, przy innej niż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w Polsce organizacji i zróżnicowanych metodach pracy,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c) kontakt z językiem obcym w sytuacjach zawodowych i życia codziennego,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d) uczenie się akceptacji i tolerancji w kontaktach z ludźmi o różnej kulturze narodowej,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e) poprawa pod względem jakościowym i ilościowym ogólnoeuropejskiej mobilności osób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biorących udział w początkowym etapie kształcenia zawodowego,</w:t>
      </w:r>
    </w:p>
    <w:p w:rsidR="00895A9C" w:rsidRPr="00895A9C" w:rsidRDefault="00895A9C" w:rsidP="00895A9C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5A9C">
        <w:rPr>
          <w:rFonts w:ascii="Arial" w:eastAsia="Times New Roman" w:hAnsi="Arial" w:cs="Arial"/>
          <w:bCs/>
          <w:color w:val="000000" w:themeColor="text1"/>
          <w:lang w:eastAsia="pl-PL"/>
        </w:rPr>
        <w:t>f) nawiązanie i rozwijanie współpracy z zagranicznymi szkołami i pracodawcami.</w:t>
      </w:r>
    </w:p>
    <w:p w:rsidR="00895A9C" w:rsidRDefault="00895A9C" w:rsidP="009C0A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95A9C" w:rsidRPr="00440EFD" w:rsidRDefault="00895A9C" w:rsidP="009C0AF7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9C0AF7" w:rsidRDefault="009C0AF7" w:rsidP="009C0A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40EFD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§ 3</w:t>
      </w:r>
    </w:p>
    <w:p w:rsidR="00A31056" w:rsidRDefault="00A31056" w:rsidP="009C0A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/>
          <w:bCs/>
          <w:color w:val="000000" w:themeColor="text1"/>
          <w:lang w:eastAsia="pl-PL"/>
        </w:rPr>
        <w:t>Kryteria kwalifikacyjne</w:t>
      </w: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1.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Projekt przeznaczony jest dla uczniów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klas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II, III oraz IV po szkole podstawowej.</w:t>
      </w:r>
    </w:p>
    <w:p w:rsid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2. Do udziału w stażach zostaną zakwalifikowani uczniowie, którzy uzyskają największą ilość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punktów wynikającą z kryteriów kwal</w:t>
      </w:r>
      <w:r w:rsidR="00917835">
        <w:rPr>
          <w:rFonts w:ascii="Arial" w:eastAsia="Times New Roman" w:hAnsi="Arial" w:cs="Arial"/>
          <w:bCs/>
          <w:color w:val="000000" w:themeColor="text1"/>
          <w:lang w:eastAsia="pl-PL"/>
        </w:rPr>
        <w:t>ifikacyjnych z zastrzeżeniem § 4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917835">
        <w:rPr>
          <w:rFonts w:ascii="Arial" w:eastAsia="Times New Roman" w:hAnsi="Arial" w:cs="Arial"/>
          <w:bCs/>
          <w:color w:val="000000" w:themeColor="text1"/>
          <w:lang w:eastAsia="pl-PL"/>
        </w:rPr>
        <w:t>pkt.5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Przyjmuje się następujące kryteria kwalifikacyjne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>, określonych w 6 kategoriach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a) wys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>okość średniej ocen z przedmiotów zawodowych za semestr 1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bieżącego roku szkolnego:</w:t>
      </w:r>
    </w:p>
    <w:p w:rsidR="00A31056" w:rsidRDefault="003E13B7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- 3,5 – 3.75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>: 2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pkt.</w:t>
      </w:r>
    </w:p>
    <w:p w:rsidR="00A31056" w:rsidRPr="00A31056" w:rsidRDefault="003E13B7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- 3,76 – 4,0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>: 4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pkt.</w:t>
      </w:r>
    </w:p>
    <w:p w:rsidR="00A31056" w:rsidRDefault="003E13B7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- 4,1 – 4,25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>: 6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</w:t>
      </w:r>
      <w:r w:rsidR="00A31056">
        <w:rPr>
          <w:rFonts w:ascii="Arial" w:eastAsia="Times New Roman" w:hAnsi="Arial" w:cs="Arial"/>
          <w:bCs/>
          <w:color w:val="000000" w:themeColor="text1"/>
          <w:lang w:eastAsia="pl-PL"/>
        </w:rPr>
        <w:t>t.</w:t>
      </w: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3E13B7">
        <w:rPr>
          <w:rFonts w:ascii="Arial" w:eastAsia="Times New Roman" w:hAnsi="Arial" w:cs="Arial"/>
          <w:bCs/>
          <w:color w:val="000000" w:themeColor="text1"/>
          <w:lang w:eastAsia="pl-PL"/>
        </w:rPr>
        <w:t>4,26 – 4,50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>: 8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pkt.</w:t>
      </w:r>
    </w:p>
    <w:p w:rsidR="00A31056" w:rsidRPr="00A31056" w:rsidRDefault="003E13B7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powyżej 4,51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>: 10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pkt.</w:t>
      </w: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b)</w:t>
      </w:r>
      <w:r w:rsidR="006A60A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znajomość języka obcego: 2 – 10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pkt. (rozmowa w języku obcym)</w:t>
      </w:r>
    </w:p>
    <w:p w:rsidR="00A31056" w:rsidRP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c) frekwencja za 1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semestr:</w:t>
      </w:r>
    </w:p>
    <w:p w:rsidR="00A31056" w:rsidRP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- 70-75% - 2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:rsidR="00A31056" w:rsidRP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- 76-82% - 4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:rsidR="00A31056" w:rsidRP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- 83-90% - 6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:rsidR="00A31056" w:rsidRP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- 91-89% - 8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:rsid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- 90-100% - 10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d) ocena z zachowania: 4-10 pkt.</w:t>
      </w: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poprawne - 4 pkt</w:t>
      </w: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dobre - 6 pkt</w:t>
      </w: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bardzo dobre - 8 pkt.</w:t>
      </w: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wzorowe - 10 pkt.</w:t>
      </w:r>
    </w:p>
    <w:p w:rsid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e) aktywność społeczna – 0-10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 (udział w konkursach i olimpiadach, wolontariat, praca w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samorządzie szkolnym, reprezentowanie szkoły w zawodach sportowych, współorganizacja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A31056"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uroczystości szkolnych, inna działalność na rzecz szkoły)</w:t>
      </w: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f) prezentacja "Niemcy kraj do którego jadę" - </w:t>
      </w:r>
      <w:r w:rsidR="007B1FD2">
        <w:rPr>
          <w:rFonts w:ascii="Arial" w:eastAsia="Times New Roman" w:hAnsi="Arial" w:cs="Arial"/>
          <w:bCs/>
          <w:color w:val="000000" w:themeColor="text1"/>
          <w:lang w:eastAsia="pl-PL"/>
        </w:rPr>
        <w:t>0-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10 pkt</w:t>
      </w: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6A60AD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Maksymalna liczba punktów - to 60pkt. Uczeń z mniejszymi szans</w:t>
      </w:r>
      <w:r w:rsidR="000B603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ami </w:t>
      </w:r>
      <w:r w:rsidR="000B6033" w:rsidRPr="000B6033">
        <w:rPr>
          <w:rFonts w:ascii="Arial" w:eastAsia="Times New Roman" w:hAnsi="Arial" w:cs="Arial"/>
          <w:bCs/>
          <w:color w:val="000000" w:themeColor="text1"/>
          <w:lang w:eastAsia="pl-PL"/>
        </w:rPr>
        <w:t>(</w:t>
      </w:r>
      <w:r w:rsidR="000B6033">
        <w:rPr>
          <w:rFonts w:ascii="Arial" w:eastAsia="Times New Roman" w:hAnsi="Arial" w:cs="Arial"/>
          <w:bCs/>
          <w:color w:val="000000" w:themeColor="text1"/>
          <w:lang w:eastAsia="pl-PL"/>
        </w:rPr>
        <w:t>opinia pedagoga szkolnego:</w:t>
      </w:r>
      <w:r w:rsidR="000B6033">
        <w:rPr>
          <w:rFonts w:ascii="Arial" w:hAnsi="Arial" w:cs="Arial"/>
        </w:rPr>
        <w:t xml:space="preserve"> niepełnosprawność, niższe uposażenie społeczne</w:t>
      </w:r>
      <w:r w:rsidR="000B6033" w:rsidRPr="000B6033">
        <w:rPr>
          <w:rFonts w:ascii="Arial" w:hAnsi="Arial" w:cs="Arial"/>
        </w:rPr>
        <w:t>, osoby z depresją po pandemii, obcokrajowość</w:t>
      </w:r>
      <w:r w:rsidR="000B6033">
        <w:rPr>
          <w:rFonts w:ascii="Arial" w:hAnsi="Arial" w:cs="Arial"/>
        </w:rPr>
        <w:t>) otrzyma dodatkowo 5 pkt.</w:t>
      </w:r>
    </w:p>
    <w:p w:rsidR="006A60AD" w:rsidRPr="00A31056" w:rsidRDefault="006A60AD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3. Rodzice (opiekunowie) uczniów wyrażają pisemną zgodę na ich uczestnictwo w projekcie.</w:t>
      </w:r>
    </w:p>
    <w:p w:rsidR="00A31056" w:rsidRPr="00A31056" w:rsidRDefault="00A31056" w:rsidP="00A3105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4. W przypadku uzyskania takiej samej liczby punktów pierwszeństwo wyjazdu mają uczniowie</w:t>
      </w:r>
      <w:r w:rsidR="000B603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którzy uzyskali większą liczbę punktów za rozmowę w języku obcym, mieszkający na wsi,</w:t>
      </w:r>
      <w:r w:rsidR="000B603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z rodzin mało zamożnych, zagrożonych bezrobociem, a w kwestiach spornych decyzję</w:t>
      </w:r>
      <w:r w:rsidR="000B603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A31056">
        <w:rPr>
          <w:rFonts w:ascii="Arial" w:eastAsia="Times New Roman" w:hAnsi="Arial" w:cs="Arial"/>
          <w:bCs/>
          <w:color w:val="000000" w:themeColor="text1"/>
          <w:lang w:eastAsia="pl-PL"/>
        </w:rPr>
        <w:t>o zakwalifikowaniu uczniów podejmuje Komisja Rekrutacyjna.</w:t>
      </w:r>
    </w:p>
    <w:p w:rsidR="00A31056" w:rsidRDefault="00A31056" w:rsidP="009C0A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A31056" w:rsidRDefault="00A31056" w:rsidP="009C0AF7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3E13B7" w:rsidRDefault="003E13B7" w:rsidP="009C0AF7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3E13B7" w:rsidRPr="00440EFD" w:rsidRDefault="003E13B7" w:rsidP="009C0AF7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9C0AF7" w:rsidRPr="00440EFD" w:rsidRDefault="009C0AF7" w:rsidP="009C0AF7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40EFD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 xml:space="preserve">§ </w:t>
      </w:r>
      <w:r w:rsidR="000B6033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b/>
          <w:color w:val="000000" w:themeColor="text1"/>
          <w:lang w:eastAsia="pl-PL"/>
        </w:rPr>
        <w:t>Zasady rekrutacji i kwalifikacji uczestników projektu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 xml:space="preserve">1. Rekrutację prowadzi Komisja Rekrutacyjna, której przewodniczy dyrektor Zespołu </w:t>
      </w:r>
      <w:r>
        <w:rPr>
          <w:rFonts w:ascii="Arial" w:eastAsia="Times New Roman" w:hAnsi="Arial" w:cs="Arial"/>
          <w:color w:val="000000" w:themeColor="text1"/>
          <w:lang w:eastAsia="pl-PL"/>
        </w:rPr>
        <w:t>Szkół nr 5 w Tychach.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2. Kwalifikacji kandydatów do udziału w projekcie dokonuje Komisja Rekrutacyjna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pod przewodnictwem dyrek</w:t>
      </w:r>
      <w:r>
        <w:rPr>
          <w:rFonts w:ascii="Arial" w:eastAsia="Times New Roman" w:hAnsi="Arial" w:cs="Arial"/>
          <w:color w:val="000000" w:themeColor="text1"/>
          <w:lang w:eastAsia="pl-PL"/>
        </w:rPr>
        <w:t>tora Zespołu Szkół</w:t>
      </w:r>
      <w:r w:rsidRPr="000B6033">
        <w:rPr>
          <w:rFonts w:ascii="Arial" w:eastAsia="Times New Roman" w:hAnsi="Arial" w:cs="Arial"/>
          <w:color w:val="000000" w:themeColor="text1"/>
          <w:lang w:eastAsia="pl-PL"/>
        </w:rPr>
        <w:t>, który powołuje jej skład.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3. Rekrutacja uczestników projektu odbywać się będzie w terminach ustalonych przez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dyrektora szkoły.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4. Procedura rekrutacji obejmuje następujące etapy: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a) wypełnienie formularza aplikacyjnego w formie papierowej l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ub elektronicznej i przekazanie </w:t>
      </w:r>
      <w:r w:rsidRPr="000B6033">
        <w:rPr>
          <w:rFonts w:ascii="Arial" w:eastAsia="Times New Roman" w:hAnsi="Arial" w:cs="Arial"/>
          <w:color w:val="000000" w:themeColor="text1"/>
          <w:lang w:eastAsia="pl-PL"/>
        </w:rPr>
        <w:t>go do koordynatora projektu,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b) weryfikację dokumentów przez Komisję Rekrutacyjną pod względem formalnym</w:t>
      </w:r>
    </w:p>
    <w:p w:rsid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i merytorycznym,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c) rozmowa z kandydatami w wybranym języku obcym (dopuszcza się przeprowadzenie</w:t>
      </w:r>
    </w:p>
    <w:p w:rsid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w formie on-line)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d) </w:t>
      </w:r>
      <w:r w:rsidR="00917835">
        <w:rPr>
          <w:rFonts w:ascii="Arial" w:eastAsia="Times New Roman" w:hAnsi="Arial" w:cs="Arial"/>
          <w:color w:val="000000" w:themeColor="text1"/>
          <w:lang w:eastAsia="pl-PL"/>
        </w:rPr>
        <w:t>przedstawienie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17835">
        <w:rPr>
          <w:rFonts w:ascii="Arial" w:eastAsia="Times New Roman" w:hAnsi="Arial" w:cs="Arial"/>
          <w:color w:val="000000" w:themeColor="text1"/>
          <w:lang w:eastAsia="pl-PL"/>
        </w:rPr>
        <w:t xml:space="preserve">przygotowanej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prezentacji </w:t>
      </w:r>
      <w:r w:rsidR="00917835">
        <w:rPr>
          <w:rFonts w:ascii="Arial" w:eastAsia="Times New Roman" w:hAnsi="Arial" w:cs="Arial"/>
          <w:color w:val="000000" w:themeColor="text1"/>
          <w:lang w:eastAsia="pl-PL"/>
        </w:rPr>
        <w:t>przez ucznia</w:t>
      </w:r>
    </w:p>
    <w:p w:rsidR="000B6033" w:rsidRPr="000B6033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>) zebranie wywiadu na temat uczniów, którzy ubiegają się o udział w praktykach</w:t>
      </w:r>
    </w:p>
    <w:p w:rsidR="000B6033" w:rsidRP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B6033">
        <w:rPr>
          <w:rFonts w:ascii="Arial" w:eastAsia="Times New Roman" w:hAnsi="Arial" w:cs="Arial"/>
          <w:color w:val="000000" w:themeColor="text1"/>
          <w:lang w:eastAsia="pl-PL"/>
        </w:rPr>
        <w:t>zagranicznych</w:t>
      </w:r>
    </w:p>
    <w:p w:rsidR="000B6033" w:rsidRPr="000B6033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f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>) ogłoszenie listy uczestników projektu i listy rezerwowej.</w:t>
      </w:r>
    </w:p>
    <w:p w:rsidR="000B6033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>. W przypadku, gdy podczas zbierania wywiadu na temat ucznia (rozmowa z pedagogiem,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>wy</w:t>
      </w:r>
      <w:r>
        <w:rPr>
          <w:rFonts w:ascii="Arial" w:eastAsia="Times New Roman" w:hAnsi="Arial" w:cs="Arial"/>
          <w:color w:val="000000" w:themeColor="text1"/>
          <w:lang w:eastAsia="pl-PL"/>
        </w:rPr>
        <w:t>chowawcą, nauczycielami, analizą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 xml:space="preserve"> frekwencji, aktywnoś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ci społecznej oraz dokumentacji 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>ucznia) pojawią się informacje, które świadczą o tym, że odb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ywanie praktyki za granicą może 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>być zakłócone w jakikolwiek sposób lub może nie przebiegać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bezpiecznie dla ucznia i grupy </w:t>
      </w:r>
      <w:r w:rsidR="000B6033" w:rsidRPr="000B6033">
        <w:rPr>
          <w:rFonts w:ascii="Arial" w:eastAsia="Times New Roman" w:hAnsi="Arial" w:cs="Arial"/>
          <w:color w:val="000000" w:themeColor="text1"/>
          <w:lang w:eastAsia="pl-PL"/>
        </w:rPr>
        <w:t>Komisja Rekrutacyjna może skreślić ucznia z listy ubiegających się o udział w stażu.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6</w:t>
      </w:r>
      <w:r w:rsidRPr="00917835">
        <w:rPr>
          <w:rFonts w:ascii="Arial" w:eastAsia="Times New Roman" w:hAnsi="Arial" w:cs="Arial"/>
          <w:color w:val="000000" w:themeColor="text1"/>
          <w:lang w:eastAsia="pl-PL"/>
        </w:rPr>
        <w:t>. Dopuszcza się złożenie pisemnej rezygnacji przez ucznia lub jego rodzica/opiekuna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color w:val="000000" w:themeColor="text1"/>
          <w:lang w:eastAsia="pl-PL"/>
        </w:rPr>
        <w:t xml:space="preserve">prawnego. Rezygnację należy złożyć nie później niż dwa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tygodnie po zakończeniu procesu </w:t>
      </w:r>
      <w:r w:rsidRPr="00917835">
        <w:rPr>
          <w:rFonts w:ascii="Arial" w:eastAsia="Times New Roman" w:hAnsi="Arial" w:cs="Arial"/>
          <w:color w:val="000000" w:themeColor="text1"/>
          <w:lang w:eastAsia="pl-PL"/>
        </w:rPr>
        <w:t>rekrutacji.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917835">
        <w:rPr>
          <w:rFonts w:ascii="Arial" w:eastAsia="Times New Roman" w:hAnsi="Arial" w:cs="Arial"/>
          <w:color w:val="000000" w:themeColor="text1"/>
          <w:lang w:eastAsia="pl-PL"/>
        </w:rPr>
        <w:t>. W przypadku rezygnacji ucznia z udziału w projekcie, Komisja Rekrutacyjna zobowiązana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7835">
        <w:rPr>
          <w:rFonts w:ascii="Arial" w:eastAsia="Times New Roman" w:hAnsi="Arial" w:cs="Arial"/>
          <w:color w:val="000000" w:themeColor="text1"/>
          <w:lang w:eastAsia="pl-PL"/>
        </w:rPr>
        <w:t>jest do zakwalifikowania z listy rezerwowej innego ucznia.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8. Z działań prowadzonych przez Komisję R</w:t>
      </w:r>
      <w:r w:rsidRPr="00917835">
        <w:rPr>
          <w:rFonts w:ascii="Arial" w:eastAsia="Times New Roman" w:hAnsi="Arial" w:cs="Arial"/>
          <w:color w:val="000000" w:themeColor="text1"/>
          <w:lang w:eastAsia="pl-PL"/>
        </w:rPr>
        <w:t>ekrutacyjną każdorazowo sporządzany jest</w:t>
      </w:r>
    </w:p>
    <w:p w:rsid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color w:val="000000" w:themeColor="text1"/>
          <w:lang w:eastAsia="pl-PL"/>
        </w:rPr>
        <w:t>protokół.</w:t>
      </w:r>
    </w:p>
    <w:p w:rsid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Pr="00917835" w:rsidRDefault="00917835" w:rsidP="00917835">
      <w:pPr>
        <w:shd w:val="clear" w:color="auto" w:fill="FFFFFF"/>
        <w:spacing w:before="54" w:after="54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b/>
          <w:color w:val="000000" w:themeColor="text1"/>
          <w:lang w:eastAsia="pl-PL"/>
        </w:rPr>
        <w:t>§ 6</w:t>
      </w:r>
    </w:p>
    <w:p w:rsidR="00917835" w:rsidRPr="00917835" w:rsidRDefault="00917835" w:rsidP="00917835">
      <w:pPr>
        <w:shd w:val="clear" w:color="auto" w:fill="FFFFFF"/>
        <w:spacing w:before="54" w:after="54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b/>
          <w:color w:val="000000" w:themeColor="text1"/>
          <w:lang w:eastAsia="pl-PL"/>
        </w:rPr>
        <w:t>Postanowienia końcowe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color w:val="000000" w:themeColor="text1"/>
          <w:lang w:eastAsia="pl-PL"/>
        </w:rPr>
        <w:t>1. Uczeń ma prawo do złożenia odwołania do dyrektora szkoły na każdym etapie rekrutacji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color w:val="000000" w:themeColor="text1"/>
          <w:lang w:eastAsia="pl-PL"/>
        </w:rPr>
        <w:lastRenderedPageBreak/>
        <w:t>w terminie do 7 dni od ogłoszenia listy uczniów zakwalifikowanych do udziału w stażach.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color w:val="000000" w:themeColor="text1"/>
          <w:lang w:eastAsia="pl-PL"/>
        </w:rPr>
        <w:t>Decyzja dyrektora jest ostateczna.</w:t>
      </w:r>
    </w:p>
    <w:p w:rsidR="00917835" w:rsidRPr="00917835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color w:val="000000" w:themeColor="text1"/>
          <w:lang w:eastAsia="pl-PL"/>
        </w:rPr>
        <w:t>2. W sprawach nieuregulowanych niniejszym regulamine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m zastosowanie mają odpowiednie </w:t>
      </w:r>
      <w:r w:rsidRPr="00917835">
        <w:rPr>
          <w:rFonts w:ascii="Arial" w:eastAsia="Times New Roman" w:hAnsi="Arial" w:cs="Arial"/>
          <w:color w:val="000000" w:themeColor="text1"/>
          <w:lang w:eastAsia="pl-PL"/>
        </w:rPr>
        <w:t>reguły i zasady wynikające z właściwych aktów prawa wspólnotowego</w:t>
      </w:r>
    </w:p>
    <w:p w:rsidR="000B6033" w:rsidRDefault="00917835" w:rsidP="00917835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7835">
        <w:rPr>
          <w:rFonts w:ascii="Arial" w:eastAsia="Times New Roman" w:hAnsi="Arial" w:cs="Arial"/>
          <w:color w:val="000000" w:themeColor="text1"/>
          <w:lang w:eastAsia="pl-PL"/>
        </w:rPr>
        <w:t>i polskiego, w szczególności ustawy o ochronie danych osobowych.</w:t>
      </w:r>
    </w:p>
    <w:p w:rsidR="000B6033" w:rsidRDefault="000B6033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17835" w:rsidRPr="00440EFD" w:rsidRDefault="00917835" w:rsidP="000B6033">
      <w:pPr>
        <w:shd w:val="clear" w:color="auto" w:fill="FFFFFF"/>
        <w:spacing w:before="54" w:after="5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Tychy dnia 03.01.2024r.</w:t>
      </w:r>
    </w:p>
    <w:p w:rsidR="00CC3902" w:rsidRDefault="000F6728" w:rsidP="009C0AF7">
      <w:pPr>
        <w:rPr>
          <w:b/>
          <w:szCs w:val="20"/>
        </w:rPr>
      </w:pPr>
      <w:r>
        <w:rPr>
          <w:szCs w:val="20"/>
        </w:rPr>
        <w:br w:type="column"/>
      </w:r>
      <w:r w:rsidRPr="000F6728">
        <w:rPr>
          <w:b/>
          <w:szCs w:val="20"/>
        </w:rPr>
        <w:lastRenderedPageBreak/>
        <w:t>TERMINARZ PROCESU REKRUTACJI:</w:t>
      </w:r>
    </w:p>
    <w:p w:rsidR="000F6728" w:rsidRDefault="000F6728" w:rsidP="009C0AF7">
      <w:pPr>
        <w:rPr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427"/>
        <w:gridCol w:w="2198"/>
        <w:gridCol w:w="2658"/>
      </w:tblGrid>
      <w:tr w:rsidR="000F6728" w:rsidTr="005C2BC3">
        <w:tc>
          <w:tcPr>
            <w:tcW w:w="571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4427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Plan przebiegu procesu rekrutacji</w:t>
            </w:r>
          </w:p>
        </w:tc>
        <w:tc>
          <w:tcPr>
            <w:tcW w:w="219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Data</w:t>
            </w:r>
          </w:p>
        </w:tc>
        <w:tc>
          <w:tcPr>
            <w:tcW w:w="265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Odpowiedzialność</w:t>
            </w:r>
          </w:p>
        </w:tc>
      </w:tr>
      <w:tr w:rsidR="000F6728" w:rsidTr="005C2BC3">
        <w:tc>
          <w:tcPr>
            <w:tcW w:w="571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4427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Określenie planu działania</w:t>
            </w:r>
            <w:r w:rsidR="005C2BC3">
              <w:rPr>
                <w:b/>
                <w:szCs w:val="20"/>
              </w:rPr>
              <w:t>.</w:t>
            </w:r>
          </w:p>
        </w:tc>
        <w:tc>
          <w:tcPr>
            <w:tcW w:w="219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02- 03.01.2024r.</w:t>
            </w:r>
          </w:p>
        </w:tc>
        <w:tc>
          <w:tcPr>
            <w:tcW w:w="265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Koordynator projektu, członek komisji</w:t>
            </w:r>
          </w:p>
        </w:tc>
      </w:tr>
      <w:tr w:rsidR="000F6728" w:rsidTr="005C2BC3">
        <w:tc>
          <w:tcPr>
            <w:tcW w:w="571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4427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Powołanie Komisji Rekrutacyjnej</w:t>
            </w:r>
            <w:r w:rsidR="005C2BC3">
              <w:rPr>
                <w:b/>
                <w:szCs w:val="20"/>
              </w:rPr>
              <w:t>.</w:t>
            </w:r>
          </w:p>
        </w:tc>
        <w:tc>
          <w:tcPr>
            <w:tcW w:w="219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05.01.2024r.</w:t>
            </w:r>
          </w:p>
        </w:tc>
        <w:tc>
          <w:tcPr>
            <w:tcW w:w="265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Dyrektor ZS nr 5 Tychy</w:t>
            </w:r>
          </w:p>
        </w:tc>
      </w:tr>
      <w:tr w:rsidR="000F6728" w:rsidTr="005C2BC3">
        <w:tc>
          <w:tcPr>
            <w:tcW w:w="571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4427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Informacja o naborze dla uczniów oraz zasadach rekrutacji (plakaty, strona szkoły, media szkolne)</w:t>
            </w:r>
            <w:r w:rsidR="005C2BC3">
              <w:rPr>
                <w:b/>
                <w:szCs w:val="20"/>
              </w:rPr>
              <w:t>.</w:t>
            </w:r>
          </w:p>
        </w:tc>
        <w:tc>
          <w:tcPr>
            <w:tcW w:w="219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08-09.01.2024r.</w:t>
            </w:r>
          </w:p>
        </w:tc>
        <w:tc>
          <w:tcPr>
            <w:tcW w:w="265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Koordynator projektu, członek komisji</w:t>
            </w:r>
          </w:p>
        </w:tc>
      </w:tr>
      <w:tr w:rsidR="000F6728" w:rsidTr="005C2BC3">
        <w:tc>
          <w:tcPr>
            <w:tcW w:w="571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4. </w:t>
            </w:r>
          </w:p>
        </w:tc>
        <w:tc>
          <w:tcPr>
            <w:tcW w:w="4427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Termin składania wniosków</w:t>
            </w:r>
            <w:r w:rsidR="00756A30">
              <w:rPr>
                <w:b/>
                <w:szCs w:val="20"/>
              </w:rPr>
              <w:t>.</w:t>
            </w:r>
          </w:p>
        </w:tc>
        <w:tc>
          <w:tcPr>
            <w:tcW w:w="219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13-16.02.2024r.</w:t>
            </w:r>
          </w:p>
        </w:tc>
        <w:tc>
          <w:tcPr>
            <w:tcW w:w="2658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Koordynator projektu</w:t>
            </w:r>
            <w:r w:rsidR="005C2BC3">
              <w:rPr>
                <w:b/>
                <w:szCs w:val="20"/>
              </w:rPr>
              <w:t xml:space="preserve"> </w:t>
            </w:r>
          </w:p>
        </w:tc>
      </w:tr>
      <w:tr w:rsidR="000F6728" w:rsidTr="005C2BC3">
        <w:tc>
          <w:tcPr>
            <w:tcW w:w="571" w:type="dxa"/>
          </w:tcPr>
          <w:p w:rsidR="000F6728" w:rsidRDefault="000F6728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5. </w:t>
            </w:r>
          </w:p>
        </w:tc>
        <w:tc>
          <w:tcPr>
            <w:tcW w:w="4427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Ogłoszenie terminu rozmów rekrutacyjnych (plakaty, strona szkoły, media szkolne).</w:t>
            </w:r>
          </w:p>
        </w:tc>
        <w:tc>
          <w:tcPr>
            <w:tcW w:w="219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19.02.2024r.</w:t>
            </w:r>
          </w:p>
        </w:tc>
        <w:tc>
          <w:tcPr>
            <w:tcW w:w="265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Koordynator projektu, członek komisji.</w:t>
            </w:r>
          </w:p>
        </w:tc>
      </w:tr>
      <w:tr w:rsidR="000F6728" w:rsidTr="005C2BC3">
        <w:tc>
          <w:tcPr>
            <w:tcW w:w="571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4427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Rozmowy rekrutacyjne /prezentacje</w:t>
            </w:r>
            <w:r w:rsidR="00756A30">
              <w:rPr>
                <w:b/>
                <w:szCs w:val="20"/>
              </w:rPr>
              <w:t>.</w:t>
            </w:r>
          </w:p>
        </w:tc>
        <w:tc>
          <w:tcPr>
            <w:tcW w:w="219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20-22.02.2024r</w:t>
            </w:r>
          </w:p>
        </w:tc>
        <w:tc>
          <w:tcPr>
            <w:tcW w:w="265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0F6728" w:rsidTr="005C2BC3">
        <w:tc>
          <w:tcPr>
            <w:tcW w:w="571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4427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Konsultacje z wychowawcami</w:t>
            </w:r>
            <w:r w:rsidR="00756A30">
              <w:rPr>
                <w:b/>
                <w:szCs w:val="20"/>
              </w:rPr>
              <w:t>.</w:t>
            </w:r>
          </w:p>
        </w:tc>
        <w:tc>
          <w:tcPr>
            <w:tcW w:w="219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26-29.02.2024r.</w:t>
            </w:r>
          </w:p>
        </w:tc>
        <w:tc>
          <w:tcPr>
            <w:tcW w:w="265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0F6728" w:rsidTr="005C2BC3">
        <w:tc>
          <w:tcPr>
            <w:tcW w:w="571" w:type="dxa"/>
          </w:tcPr>
          <w:p w:rsidR="000F6728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4427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Posiedzenie Komisji Rekrutacyjnej.</w:t>
            </w:r>
          </w:p>
        </w:tc>
        <w:tc>
          <w:tcPr>
            <w:tcW w:w="219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04.03 - 05.03.2024r.</w:t>
            </w:r>
          </w:p>
        </w:tc>
        <w:tc>
          <w:tcPr>
            <w:tcW w:w="265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0F6728" w:rsidTr="005C2BC3">
        <w:tc>
          <w:tcPr>
            <w:tcW w:w="571" w:type="dxa"/>
          </w:tcPr>
          <w:p w:rsidR="000F6728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9.</w:t>
            </w:r>
          </w:p>
        </w:tc>
        <w:tc>
          <w:tcPr>
            <w:tcW w:w="4427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Protokół rekrutacyjny.</w:t>
            </w:r>
          </w:p>
        </w:tc>
        <w:tc>
          <w:tcPr>
            <w:tcW w:w="219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05.03.2024r.</w:t>
            </w:r>
          </w:p>
        </w:tc>
        <w:tc>
          <w:tcPr>
            <w:tcW w:w="265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0F6728" w:rsidTr="005C2BC3">
        <w:tc>
          <w:tcPr>
            <w:tcW w:w="571" w:type="dxa"/>
          </w:tcPr>
          <w:p w:rsidR="000F6728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4427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Ogłoszenie wyników rekrutacji. Lista zakwalifikowanych oraz lista rezerwowa.</w:t>
            </w:r>
          </w:p>
        </w:tc>
        <w:tc>
          <w:tcPr>
            <w:tcW w:w="219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06.03.2024r.</w:t>
            </w:r>
          </w:p>
        </w:tc>
        <w:tc>
          <w:tcPr>
            <w:tcW w:w="265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0F6728" w:rsidTr="005C2BC3">
        <w:tc>
          <w:tcPr>
            <w:tcW w:w="571" w:type="dxa"/>
          </w:tcPr>
          <w:p w:rsidR="000F6728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11.</w:t>
            </w:r>
          </w:p>
        </w:tc>
        <w:tc>
          <w:tcPr>
            <w:tcW w:w="4427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Posiedzenie Komisji Rekrutacyjnej dotyczącej wniosków odwoławczych (w miarę potrzeb).</w:t>
            </w:r>
          </w:p>
        </w:tc>
        <w:tc>
          <w:tcPr>
            <w:tcW w:w="219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14.03.2024r.</w:t>
            </w:r>
          </w:p>
        </w:tc>
        <w:tc>
          <w:tcPr>
            <w:tcW w:w="2658" w:type="dxa"/>
          </w:tcPr>
          <w:p w:rsidR="000F6728" w:rsidRDefault="005C2BC3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5C2BC3" w:rsidTr="005C2BC3">
        <w:tc>
          <w:tcPr>
            <w:tcW w:w="571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12.</w:t>
            </w:r>
          </w:p>
        </w:tc>
        <w:tc>
          <w:tcPr>
            <w:tcW w:w="4427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Ogłoszenie wyników dotyczących odwołania (w miarę potrzeb).</w:t>
            </w:r>
          </w:p>
        </w:tc>
        <w:tc>
          <w:tcPr>
            <w:tcW w:w="2198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15.03.2024r.</w:t>
            </w:r>
          </w:p>
        </w:tc>
        <w:tc>
          <w:tcPr>
            <w:tcW w:w="2658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5C2BC3" w:rsidTr="005C2BC3">
        <w:tc>
          <w:tcPr>
            <w:tcW w:w="571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13.</w:t>
            </w:r>
          </w:p>
        </w:tc>
        <w:tc>
          <w:tcPr>
            <w:tcW w:w="4427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Powiadomienie rodziców kandydatów oraz uczestników mobilności o obowiązkowym spotkaniu. </w:t>
            </w:r>
          </w:p>
        </w:tc>
        <w:tc>
          <w:tcPr>
            <w:tcW w:w="2198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15.03-25.03.2024r.</w:t>
            </w:r>
          </w:p>
        </w:tc>
        <w:tc>
          <w:tcPr>
            <w:tcW w:w="2658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5C2BC3" w:rsidTr="005C2BC3">
        <w:tc>
          <w:tcPr>
            <w:tcW w:w="571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14.</w:t>
            </w:r>
          </w:p>
        </w:tc>
        <w:tc>
          <w:tcPr>
            <w:tcW w:w="4427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Spotkanie rodziców z Dyrektorem oraz koordynatorem i członkami Komisji Rekrutacyjnej.</w:t>
            </w:r>
          </w:p>
        </w:tc>
        <w:tc>
          <w:tcPr>
            <w:tcW w:w="2198" w:type="dxa"/>
          </w:tcPr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10.04.2024r.</w:t>
            </w:r>
          </w:p>
        </w:tc>
        <w:tc>
          <w:tcPr>
            <w:tcW w:w="2658" w:type="dxa"/>
          </w:tcPr>
          <w:p w:rsidR="00756A30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Dyrektor ZS nr 5</w:t>
            </w:r>
          </w:p>
          <w:p w:rsidR="005C2BC3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756A30" w:rsidTr="005C2BC3">
        <w:tc>
          <w:tcPr>
            <w:tcW w:w="571" w:type="dxa"/>
          </w:tcPr>
          <w:p w:rsidR="00756A30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15. </w:t>
            </w:r>
          </w:p>
        </w:tc>
        <w:tc>
          <w:tcPr>
            <w:tcW w:w="4427" w:type="dxa"/>
          </w:tcPr>
          <w:p w:rsidR="00756A30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Podpisanie dokumentacji projektowych - umowy, porozumienia.</w:t>
            </w:r>
          </w:p>
        </w:tc>
        <w:tc>
          <w:tcPr>
            <w:tcW w:w="2198" w:type="dxa"/>
          </w:tcPr>
          <w:p w:rsidR="00756A30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10.04.2024r.</w:t>
            </w:r>
          </w:p>
        </w:tc>
        <w:tc>
          <w:tcPr>
            <w:tcW w:w="2658" w:type="dxa"/>
          </w:tcPr>
          <w:p w:rsidR="00756A30" w:rsidRDefault="00756A30" w:rsidP="00756A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Dyrektor ZS nr 5</w:t>
            </w:r>
          </w:p>
          <w:p w:rsidR="00756A30" w:rsidRDefault="00756A30" w:rsidP="00756A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  <w:tr w:rsidR="00756A30" w:rsidTr="005C2BC3">
        <w:tc>
          <w:tcPr>
            <w:tcW w:w="571" w:type="dxa"/>
          </w:tcPr>
          <w:p w:rsidR="00756A30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16. </w:t>
            </w:r>
          </w:p>
        </w:tc>
        <w:tc>
          <w:tcPr>
            <w:tcW w:w="4427" w:type="dxa"/>
          </w:tcPr>
          <w:p w:rsidR="00756A30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Sporządzenie protokołu ze spotkania.</w:t>
            </w:r>
          </w:p>
        </w:tc>
        <w:tc>
          <w:tcPr>
            <w:tcW w:w="2198" w:type="dxa"/>
          </w:tcPr>
          <w:p w:rsidR="00756A30" w:rsidRDefault="00756A30" w:rsidP="009C0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10.04.2024r.</w:t>
            </w:r>
          </w:p>
        </w:tc>
        <w:tc>
          <w:tcPr>
            <w:tcW w:w="2658" w:type="dxa"/>
          </w:tcPr>
          <w:p w:rsidR="00756A30" w:rsidRDefault="00756A30" w:rsidP="00756A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Dyrektor ZS nr 5</w:t>
            </w:r>
          </w:p>
          <w:p w:rsidR="00756A30" w:rsidRDefault="00756A30" w:rsidP="00756A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Komisja Rekrutacyjna.</w:t>
            </w:r>
          </w:p>
        </w:tc>
      </w:tr>
    </w:tbl>
    <w:p w:rsidR="000F6728" w:rsidRPr="000F6728" w:rsidRDefault="000F6728" w:rsidP="009C0AF7">
      <w:pPr>
        <w:rPr>
          <w:b/>
          <w:szCs w:val="20"/>
        </w:rPr>
      </w:pPr>
    </w:p>
    <w:sectPr w:rsidR="000F6728" w:rsidRPr="000F6728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BA" w:rsidRDefault="00AD1FBA">
      <w:r>
        <w:separator/>
      </w:r>
    </w:p>
  </w:endnote>
  <w:endnote w:type="continuationSeparator" w:id="0">
    <w:p w:rsidR="00AD1FBA" w:rsidRDefault="00AD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BA" w:rsidRDefault="00AD1FBA">
      <w:r>
        <w:separator/>
      </w:r>
    </w:p>
  </w:footnote>
  <w:footnote w:type="continuationSeparator" w:id="0">
    <w:p w:rsidR="00AD1FBA" w:rsidRDefault="00AD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45" w:rsidRPr="00622245" w:rsidRDefault="00F64E6A" w:rsidP="00622245">
    <w:pPr>
      <w:pStyle w:val="Tekstpodstawowy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-262890</wp:posOffset>
          </wp:positionV>
          <wp:extent cx="6120130" cy="434975"/>
          <wp:effectExtent l="0" t="0" r="0" b="3175"/>
          <wp:wrapNone/>
          <wp:docPr id="2068916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916886" name="Obraz 2068916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3EAD"/>
    <w:multiLevelType w:val="multilevel"/>
    <w:tmpl w:val="7FA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3EDE"/>
    <w:multiLevelType w:val="multilevel"/>
    <w:tmpl w:val="F26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0F1893"/>
    <w:multiLevelType w:val="hybridMultilevel"/>
    <w:tmpl w:val="F4FE6EC0"/>
    <w:lvl w:ilvl="0" w:tplc="0415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" w15:restartNumberingAfterBreak="0">
    <w:nsid w:val="2DE86B2C"/>
    <w:multiLevelType w:val="multilevel"/>
    <w:tmpl w:val="9D3EE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93834"/>
    <w:multiLevelType w:val="multilevel"/>
    <w:tmpl w:val="BC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382C71"/>
    <w:multiLevelType w:val="multilevel"/>
    <w:tmpl w:val="5390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7496F"/>
    <w:multiLevelType w:val="multilevel"/>
    <w:tmpl w:val="C08C7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16D6C"/>
    <w:multiLevelType w:val="multilevel"/>
    <w:tmpl w:val="3FBA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996E9D"/>
    <w:multiLevelType w:val="multilevel"/>
    <w:tmpl w:val="BC2A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23"/>
  </w:num>
  <w:num w:numId="8">
    <w:abstractNumId w:val="3"/>
  </w:num>
  <w:num w:numId="9">
    <w:abstractNumId w:val="20"/>
  </w:num>
  <w:num w:numId="10">
    <w:abstractNumId w:val="25"/>
  </w:num>
  <w:num w:numId="11">
    <w:abstractNumId w:val="24"/>
  </w:num>
  <w:num w:numId="12">
    <w:abstractNumId w:val="15"/>
  </w:num>
  <w:num w:numId="13">
    <w:abstractNumId w:val="30"/>
  </w:num>
  <w:num w:numId="14">
    <w:abstractNumId w:val="29"/>
  </w:num>
  <w:num w:numId="15">
    <w:abstractNumId w:val="9"/>
  </w:num>
  <w:num w:numId="16">
    <w:abstractNumId w:val="7"/>
  </w:num>
  <w:num w:numId="17">
    <w:abstractNumId w:val="1"/>
  </w:num>
  <w:num w:numId="18">
    <w:abstractNumId w:val="2"/>
  </w:num>
  <w:num w:numId="19">
    <w:abstractNumId w:val="21"/>
  </w:num>
  <w:num w:numId="20">
    <w:abstractNumId w:val="10"/>
  </w:num>
  <w:num w:numId="21">
    <w:abstractNumId w:val="26"/>
  </w:num>
  <w:num w:numId="22">
    <w:abstractNumId w:val="0"/>
  </w:num>
  <w:num w:numId="23">
    <w:abstractNumId w:val="4"/>
  </w:num>
  <w:num w:numId="24">
    <w:abstractNumId w:val="8"/>
  </w:num>
  <w:num w:numId="25">
    <w:abstractNumId w:val="17"/>
  </w:num>
  <w:num w:numId="26">
    <w:abstractNumId w:val="13"/>
  </w:num>
  <w:num w:numId="27">
    <w:abstractNumId w:val="16"/>
  </w:num>
  <w:num w:numId="28">
    <w:abstractNumId w:val="22"/>
  </w:num>
  <w:num w:numId="29">
    <w:abstractNumId w:val="12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387BD7"/>
    <w:rsid w:val="00010121"/>
    <w:rsid w:val="000357DF"/>
    <w:rsid w:val="00072669"/>
    <w:rsid w:val="00077B66"/>
    <w:rsid w:val="00090EC2"/>
    <w:rsid w:val="000916FB"/>
    <w:rsid w:val="000974EA"/>
    <w:rsid w:val="000A1E18"/>
    <w:rsid w:val="000B6033"/>
    <w:rsid w:val="000F30A9"/>
    <w:rsid w:val="000F6728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242E3"/>
    <w:rsid w:val="00234A17"/>
    <w:rsid w:val="002574D6"/>
    <w:rsid w:val="002711C4"/>
    <w:rsid w:val="002729D6"/>
    <w:rsid w:val="002C308D"/>
    <w:rsid w:val="002C317A"/>
    <w:rsid w:val="002D4C4D"/>
    <w:rsid w:val="002E0E37"/>
    <w:rsid w:val="00321B1B"/>
    <w:rsid w:val="00327AB9"/>
    <w:rsid w:val="00341079"/>
    <w:rsid w:val="0036268A"/>
    <w:rsid w:val="003640EB"/>
    <w:rsid w:val="00375229"/>
    <w:rsid w:val="00381A60"/>
    <w:rsid w:val="00387BD7"/>
    <w:rsid w:val="003C667F"/>
    <w:rsid w:val="003D1F4C"/>
    <w:rsid w:val="003E13B7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5C2BC3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95982"/>
    <w:rsid w:val="00695C5D"/>
    <w:rsid w:val="006A0AD6"/>
    <w:rsid w:val="006A22FD"/>
    <w:rsid w:val="006A60AD"/>
    <w:rsid w:val="006D17BD"/>
    <w:rsid w:val="00704CC8"/>
    <w:rsid w:val="007054F2"/>
    <w:rsid w:val="00706688"/>
    <w:rsid w:val="007112C5"/>
    <w:rsid w:val="007207E3"/>
    <w:rsid w:val="007211FC"/>
    <w:rsid w:val="007248B4"/>
    <w:rsid w:val="00724DCF"/>
    <w:rsid w:val="00727840"/>
    <w:rsid w:val="0073000F"/>
    <w:rsid w:val="00754833"/>
    <w:rsid w:val="00756A30"/>
    <w:rsid w:val="00756BA9"/>
    <w:rsid w:val="007842E3"/>
    <w:rsid w:val="007A42C9"/>
    <w:rsid w:val="007B1FD2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67F37"/>
    <w:rsid w:val="00883A40"/>
    <w:rsid w:val="00895A9C"/>
    <w:rsid w:val="008A0580"/>
    <w:rsid w:val="008A0DB0"/>
    <w:rsid w:val="008F7190"/>
    <w:rsid w:val="008F7A60"/>
    <w:rsid w:val="00906EE3"/>
    <w:rsid w:val="00910CC6"/>
    <w:rsid w:val="00917835"/>
    <w:rsid w:val="00927DE0"/>
    <w:rsid w:val="0093764B"/>
    <w:rsid w:val="00940969"/>
    <w:rsid w:val="00944801"/>
    <w:rsid w:val="00961101"/>
    <w:rsid w:val="00964583"/>
    <w:rsid w:val="009A0E19"/>
    <w:rsid w:val="009A2D07"/>
    <w:rsid w:val="009B12C3"/>
    <w:rsid w:val="009C0AF7"/>
    <w:rsid w:val="009E1758"/>
    <w:rsid w:val="009E2679"/>
    <w:rsid w:val="009E303D"/>
    <w:rsid w:val="009E340D"/>
    <w:rsid w:val="00A05739"/>
    <w:rsid w:val="00A14A8A"/>
    <w:rsid w:val="00A249EC"/>
    <w:rsid w:val="00A252C5"/>
    <w:rsid w:val="00A31056"/>
    <w:rsid w:val="00A31F4C"/>
    <w:rsid w:val="00A3333F"/>
    <w:rsid w:val="00A4666B"/>
    <w:rsid w:val="00A6739D"/>
    <w:rsid w:val="00A95F78"/>
    <w:rsid w:val="00AA7A72"/>
    <w:rsid w:val="00AC7259"/>
    <w:rsid w:val="00AD1FBA"/>
    <w:rsid w:val="00AE00AF"/>
    <w:rsid w:val="00AF25A6"/>
    <w:rsid w:val="00B055D8"/>
    <w:rsid w:val="00B1246A"/>
    <w:rsid w:val="00B25685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468E4"/>
    <w:rsid w:val="00C50E23"/>
    <w:rsid w:val="00C64459"/>
    <w:rsid w:val="00C83EA8"/>
    <w:rsid w:val="00C95528"/>
    <w:rsid w:val="00CA140A"/>
    <w:rsid w:val="00CB64A9"/>
    <w:rsid w:val="00CC390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4A30"/>
    <w:rsid w:val="00E9583F"/>
    <w:rsid w:val="00EA2326"/>
    <w:rsid w:val="00F0378F"/>
    <w:rsid w:val="00F061A4"/>
    <w:rsid w:val="00F3580F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B7CFDB"/>
  <w15:docId w15:val="{E2AFB962-6AE7-4500-A6B7-0044BCD6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666B"/>
  </w:style>
  <w:style w:type="character" w:customStyle="1" w:styleId="WW-Absatz-Standardschriftart">
    <w:name w:val="WW-Absatz-Standardschriftart"/>
    <w:rsid w:val="00A4666B"/>
  </w:style>
  <w:style w:type="paragraph" w:customStyle="1" w:styleId="Nagwek1">
    <w:name w:val="Nagłówek1"/>
    <w:basedOn w:val="Normalny"/>
    <w:next w:val="Tekstpodstawowy"/>
    <w:rsid w:val="00A466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666B"/>
    <w:pPr>
      <w:spacing w:after="120"/>
    </w:pPr>
  </w:style>
  <w:style w:type="paragraph" w:styleId="Lista">
    <w:name w:val="List"/>
    <w:basedOn w:val="Tekstpodstawowy"/>
    <w:rsid w:val="00A4666B"/>
  </w:style>
  <w:style w:type="paragraph" w:customStyle="1" w:styleId="Podpis1">
    <w:name w:val="Podpis1"/>
    <w:basedOn w:val="Normalny"/>
    <w:rsid w:val="00A466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666B"/>
    <w:pPr>
      <w:suppressLineNumbers/>
    </w:pPr>
  </w:style>
  <w:style w:type="paragraph" w:styleId="Nagwek">
    <w:name w:val="header"/>
    <w:basedOn w:val="Normalny"/>
    <w:link w:val="NagwekZnak"/>
    <w:uiPriority w:val="99"/>
    <w:rsid w:val="00A4666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4666B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table" w:styleId="Tabela-Siatka">
    <w:name w:val="Table Grid"/>
    <w:basedOn w:val="Standardowy"/>
    <w:uiPriority w:val="59"/>
    <w:rsid w:val="000F67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D03F-5293-4786-80DC-8A2CB720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Użytkownik systemu Windows</cp:lastModifiedBy>
  <cp:revision>6</cp:revision>
  <cp:lastPrinted>2018-07-20T07:31:00Z</cp:lastPrinted>
  <dcterms:created xsi:type="dcterms:W3CDTF">2024-01-03T14:42:00Z</dcterms:created>
  <dcterms:modified xsi:type="dcterms:W3CDTF">2024-01-09T11:03:00Z</dcterms:modified>
</cp:coreProperties>
</file>